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4207" w14:textId="77777777" w:rsidR="00C20294" w:rsidRDefault="00C20294" w:rsidP="00C20294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5930E1CE" w14:textId="77777777" w:rsidR="00C20294" w:rsidRDefault="00C20294" w:rsidP="00C20294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Wydział I Cywilny </w:t>
      </w:r>
    </w:p>
    <w:p w14:paraId="43537ED1" w14:textId="77777777" w:rsidR="00C20294" w:rsidRDefault="00C20294" w:rsidP="00C20294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 11</w:t>
      </w:r>
    </w:p>
    <w:p w14:paraId="7534EFBD" w14:textId="77777777" w:rsidR="00C20294" w:rsidRDefault="00C20294" w:rsidP="00C20294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0ADE215F" w14:textId="77777777" w:rsidR="00C20294" w:rsidRDefault="00C20294" w:rsidP="00C202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6B2E8CC" w14:textId="77777777" w:rsidR="00C20294" w:rsidRDefault="00C20294" w:rsidP="00C20294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Sygn. akt </w:t>
      </w:r>
      <w:r>
        <w:rPr>
          <w:rFonts w:ascii="Times New Roman" w:hAnsi="Times New Roman" w:cs="Times New Roman"/>
          <w:b/>
          <w:sz w:val="26"/>
          <w:szCs w:val="26"/>
        </w:rPr>
        <w:t>I  Nc 121/25</w:t>
      </w:r>
    </w:p>
    <w:p w14:paraId="18997ED4" w14:textId="77777777" w:rsidR="00C20294" w:rsidRDefault="00C20294" w:rsidP="00C20294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53A33EA4" w14:textId="77777777" w:rsidR="00C20294" w:rsidRDefault="00C20294" w:rsidP="00C20294">
      <w:pPr>
        <w:jc w:val="both"/>
        <w:rPr>
          <w:sz w:val="18"/>
          <w:szCs w:val="18"/>
        </w:rPr>
      </w:pPr>
    </w:p>
    <w:p w14:paraId="38A6F930" w14:textId="77777777" w:rsidR="00C20294" w:rsidRDefault="00C20294" w:rsidP="00C202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OGŁOSZENIE</w:t>
      </w:r>
    </w:p>
    <w:p w14:paraId="78B27795" w14:textId="77777777" w:rsidR="00C20294" w:rsidRDefault="00C20294" w:rsidP="00C20294">
      <w:pPr>
        <w:jc w:val="both"/>
        <w:rPr>
          <w:rFonts w:cstheme="minorHAnsi"/>
          <w:sz w:val="26"/>
          <w:szCs w:val="26"/>
        </w:rPr>
      </w:pPr>
    </w:p>
    <w:p w14:paraId="71A28477" w14:textId="77777777" w:rsidR="00C20294" w:rsidRDefault="00C20294" w:rsidP="00C20294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„W Sądzie Rejonowym w Jarosławiu I Wydziale Cywilnym toczy się postępowanie w sprawie z powództwa Gminy Miejskiej Jarosław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przeciwko Barbarze Kruzel-Pindara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 zapłatę</w:t>
      </w:r>
    </w:p>
    <w:p w14:paraId="02C0B475" w14:textId="77777777" w:rsidR="00C20294" w:rsidRDefault="00C20294" w:rsidP="00C2029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D79D48" w14:textId="77777777" w:rsidR="00C20294" w:rsidRDefault="00C20294" w:rsidP="00C20294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postanawia się ustanowić dla pozwanej Barbary Kruzel-Pindara, ostatnio zamieszkałej w Jarosławiu a której miejsce pobytu nie jest znane, kuratora /art. 143 kodeksu postępowania cywilnego/ </w:t>
      </w:r>
      <w:r>
        <w:rPr>
          <w:rFonts w:ascii="Times New Roman" w:hAnsi="Times New Roman" w:cs="Times New Roman"/>
          <w:b/>
          <w:bCs/>
          <w:sz w:val="26"/>
          <w:szCs w:val="26"/>
        </w:rPr>
        <w:t>w osobie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adwokata Bartłomieja Witek, prowadzącego Kancelarię Adwokacką w Jarosławiu,</w:t>
      </w:r>
    </w:p>
    <w:p w14:paraId="2BB9B684" w14:textId="77777777" w:rsidR="00C20294" w:rsidRDefault="00C20294" w:rsidP="00C20294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E9BAAE4" w14:textId="77777777" w:rsidR="00C20294" w:rsidRDefault="00C20294" w:rsidP="00C20294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informuje się, iż pisma wymagające dokonania czynności procesowej, doręczane będą do rąk kuratora, aż do chwili zgłoszenia się zastępowanej strony lub osoby uprawnionej do jej zastępowania,</w:t>
      </w:r>
    </w:p>
    <w:p w14:paraId="04F7A481" w14:textId="77777777" w:rsidR="00C20294" w:rsidRDefault="00C20294" w:rsidP="00C20294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p w14:paraId="2B6E9AC4" w14:textId="77777777" w:rsidR="00C20294" w:rsidRDefault="00C20294" w:rsidP="00C20294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3429FE" w14:textId="77777777" w:rsidR="00C20294" w:rsidRDefault="00C20294" w:rsidP="00C20294">
      <w:pPr>
        <w:widowControl w:val="0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14:paraId="653BD87A" w14:textId="77777777" w:rsidR="00C20294" w:rsidRDefault="00C20294" w:rsidP="00C2029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 zarządzenie starszego referendarza sądowego:</w:t>
      </w:r>
    </w:p>
    <w:p w14:paraId="43ECAD0B" w14:textId="77777777" w:rsidR="00C20294" w:rsidRDefault="00C20294" w:rsidP="00C2029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            Z upoważnienia kierownika sekretariatu</w:t>
      </w:r>
    </w:p>
    <w:p w14:paraId="69B747F9" w14:textId="77777777" w:rsidR="00C20294" w:rsidRDefault="00C20294" w:rsidP="00C20294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ind w:right="305"/>
        <w:rPr>
          <w:rFonts w:ascii="Times New Roman" w:hAnsi="Times New Roman" w:cs="Times New Roman"/>
          <w:i/>
          <w:iCs/>
          <w:sz w:val="22"/>
          <w:szCs w:val="22"/>
        </w:rPr>
      </w:pPr>
    </w:p>
    <w:p w14:paraId="23AEEE13" w14:textId="77777777" w:rsidR="00544FCA" w:rsidRDefault="00544FCA"/>
    <w:sectPr w:rsidR="0054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3DFE"/>
    <w:multiLevelType w:val="hybridMultilevel"/>
    <w:tmpl w:val="391AE376"/>
    <w:lvl w:ilvl="0" w:tplc="C122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51"/>
    <w:rsid w:val="00544FCA"/>
    <w:rsid w:val="00C20294"/>
    <w:rsid w:val="00E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BC7C6-51CE-4C74-9A48-0D567BF6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9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0294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20294"/>
    <w:pPr>
      <w:ind w:left="720"/>
      <w:contextualSpacing/>
    </w:pPr>
  </w:style>
  <w:style w:type="paragraph" w:customStyle="1" w:styleId="Normal">
    <w:name w:val="[Normal]"/>
    <w:uiPriority w:val="99"/>
    <w:rsid w:val="00C20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2026-04-09T10:59:00Z</dcterms:created>
  <dcterms:modified xsi:type="dcterms:W3CDTF">2026-04-09T10:59:00Z</dcterms:modified>
</cp:coreProperties>
</file>